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BE" w:rsidRDefault="00983615" w:rsidP="00C003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B0240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Программа дополнительного образования</w:t>
      </w:r>
    </w:p>
    <w:p w:rsidR="00983615" w:rsidRDefault="00983615" w:rsidP="00C003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 xml:space="preserve"> «</w:t>
      </w:r>
      <w:r w:rsidR="00C003BE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Успешная личность»</w:t>
      </w:r>
    </w:p>
    <w:p w:rsidR="00C003BE" w:rsidRPr="00B0240F" w:rsidRDefault="00C003BE" w:rsidP="00C003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983615" w:rsidRPr="00B0240F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1. Пояснительная записка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B024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         </w:t>
      </w:r>
      <w:r w:rsidRPr="00B0240F">
        <w:rPr>
          <w:rFonts w:ascii="Times New Roman" w:eastAsia="Times New Roman" w:hAnsi="Times New Roman" w:cs="Times New Roman"/>
          <w:b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Дополнительное образование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входящих за рамки стандарта общего образования. В Концепции модернизации российской системы образования на период до 2010 года, утвержденной распоряжением Правительства РФ №1756-р от 29.12.2001 года, подчеркивается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важность и значение системы дополнительного образования детей, способствующей развитию склонностей, способностей и интересов, социального и профессионального самоопределения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детей и молодёжи. Система дополнительного образования в школе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выступает как педагогическая структура, которая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максимально приспосабливается к запросам и потребностям учащихся,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обеспечивает психологический комфорт для всех учащихся и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личностную значимость учащихся,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дает шанс каждому открыть себя как личность,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предоставляет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ученику возможность творческого развития по силам, интересам и в индивидуальном темпе,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налаживает взаимоотношения всех субъектов дополнительного образования на принципах реального гуманизма,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активно использует возможности окружающей  социокультурной и духовной пищи,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побуждает учащихся к саморазвитию и самовоспитанию, к самооценке и самоанализу,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обеспечивает оптимальное соотношение управления и самоуправления в жизнедеятельности школьного коллектива.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         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Дополнительное образование обладает большими возможностями для совершенствования общего образования, его </w:t>
      </w:r>
      <w:proofErr w:type="spellStart"/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гуманизации</w:t>
      </w:r>
      <w:proofErr w:type="spellEnd"/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; позволяет полнее использовать потенциал школьного образования за счет углубления, расширения и применения школьных знаний; позволяет расширить общее образование путем реализации досуговых и индивидуальных образовательных программ, дает возможность каждому ребенку удовлетворить свои индивидуальные познавательные, эстетические, творческие 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запросы.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Дополнительное образование детей — необходимое звено в воспитании многогранной личности, в ее образовании, в ранней профессиональной ориентации. Ценность дополнительного образования детей состоит в том, что оно усиливает вариативную составляющую общего образования и помогает 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ребятам в профессиональном самоопределении, способствует реализации их сил, знаний, полученных в базовом компоненте. Дополнительное образование детей создает юному человеку условия, чтобы полноценно прожить пору детства. Ведь если ребенок полноценно живет, реализуя себя, решая задачи социально значимые, выходит даже в профессиональное поле деятельности, то у него будет гораздо больше возможностей достичь в зрелом возрасте больших результатов, сделать безошибочный выбор. Школьное дополнительное образование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педагогов, родителей. Занятость учащихся во </w:t>
      </w:r>
      <w:proofErr w:type="spellStart"/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внеучебное</w:t>
      </w:r>
      <w:proofErr w:type="spellEnd"/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время содействует укреплению самодисциплины, развитию </w:t>
      </w:r>
      <w:proofErr w:type="spellStart"/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самоорганизованности</w:t>
      </w:r>
      <w:proofErr w:type="spellEnd"/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и самоконтроля школьников, появлению 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 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         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Педагогический коллектив понимает, что между знаниями, которые даются в школе, и теми, что нужны учащимся в жизни, пока имеется большой разрыв. Это суждение разделяют и сами школьники, которые сегодня больше всего ценят здоровье, уверенность в себе, любовь, то есть ценности индивидуально-психологического плана. Следом идут: интересная работа, материальный достаток, дружная семья, домашний уют. Причем интересно, что отдых и развлечения как жизненные ценности ставятся учащимися на одно из последних мест в ранжировании. Молодежь неравнодушна к образованию, но хотела бы, чтобы оно было более жизненным и личностно ориентированным. Очевидно, что одно только базовое образование не в состоянии решить эту проблему. Поэтому так важно умело использовать огромные возможности дополнительного образования, благодаря которому каждый ученик действительно получит возможность самостоятельно выбирать вид деятельности, определить свой собственный образовательный путь.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         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Для системной и качественной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реализации дополнительного образования в школе создана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целевая программа дополнительного образования. В Программе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отражены цели и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задачи, направленные на развитие системы дополнительного образования в школе, а также средства и механизмы, обеспечивающие их практическую реализацию.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Конечным результатом реализации программы должна стать вариативная система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дополнительного образования, которая будет 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создавать условия для свободного развития личности каждого ученика школы.</w:t>
      </w:r>
    </w:p>
    <w:p w:rsidR="00983615" w:rsidRPr="00B0240F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B024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2. Цели и задачи программы.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Цель программы: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 создание оптимальных педагогических условий для всестороннего удовлетворения потребностей учащихся и развития их 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индивидуальных склонностей и способностей, мотивации личности к познанию и творчеству.</w:t>
      </w:r>
    </w:p>
    <w:p w:rsidR="00983615" w:rsidRPr="00B0240F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B024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Задачи: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50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формирование условий для создания единого образовательного пространства;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изучение интересов и потребностей учащихся в дополнительном образовании;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 расширение различных видов деятельности в системе дополнительного образования детей для наиболее полного удовлетворения интересов и потребностей, учащихся в объединениях по интересам;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 создание условий для привлечения к занятиям в системе дополнительного образования детей большего числа учащихся среднего и старшего возраста;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определение содержания дополнительного образования детей, его форм и методов работы с учащимися с учетом их возраста и интересов;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развитие творческого потенциала личности и формирование нового социального опыта;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создание максимальных условий для освоения учащимися духовных и культурных ценностей,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воспитания уважения к истории, культуре своего и других народов и ориентация в информационном пространстве;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 сохранение психического и физического здоровья учащихся.</w:t>
      </w:r>
    </w:p>
    <w:p w:rsidR="00983615" w:rsidRPr="00B0240F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B024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3. Концептуальная основа до</w:t>
      </w:r>
      <w:r w:rsidR="00C003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полнительного образования школы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         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Основное назначение дополнительного образования – развитие мотиваций личности к познанию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 творчеству, реализация дополнительных программ в интересах личности. Дополнительное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образование – практико-ориентированная форма организации культурно-созидательной деятельности ребенка. Дополнительное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образование – проектно-проблемный тип деятельности, который является базовой сферой развивающего образования. Дополнительное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образование –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дополнительность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непрерывность, системность в образовательной системе. Дополнительное образование – форма реализации педагогического принципа </w:t>
      </w:r>
      <w:proofErr w:type="spellStart"/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природосообразности</w:t>
      </w:r>
      <w:proofErr w:type="spellEnd"/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 Дополнительное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образование – условие для личностного роста, которое формирует систему знаний, конструирует более полную картину мира и помогает реализовывать собственные способности и склонности ребенка, обеспечивает органическое сочетание видов досуга с различными формами образовательной деятельности, формирует дополнительные умения и навыки в опоре на основное образование.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         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При организации дополнительного образования детей школа опирается на следующие приоритетные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</w:rPr>
        <w:t>принципы: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принцип непрерывности и преемственности,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lastRenderedPageBreak/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 принцип системности во взаимодействии и взаимопроникновении базового и дополнительного образования,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принцип вариативности,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принцип </w:t>
      </w:r>
      <w:proofErr w:type="spellStart"/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гуманизации</w:t>
      </w:r>
      <w:proofErr w:type="spellEnd"/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и индивидуализации,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принцип добровольности,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принцип </w:t>
      </w:r>
      <w:proofErr w:type="spellStart"/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деятельностного</w:t>
      </w:r>
      <w:proofErr w:type="spellEnd"/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подхода,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принцип творчества,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принцип разновозрастного единства,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принцип открытости системы.</w:t>
      </w:r>
    </w:p>
    <w:p w:rsidR="00983615" w:rsidRPr="00B0240F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B024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Функции дополнительного образования: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50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7"/>
          <w:szCs w:val="27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proofErr w:type="gramStart"/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образовательная</w:t>
      </w:r>
      <w:proofErr w:type="gramEnd"/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– обучение ребенка по дополнительным образовательным программам, получение им новых знаний;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50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proofErr w:type="gramStart"/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воспитательная</w:t>
      </w:r>
      <w:proofErr w:type="gramEnd"/>
      <w:r w:rsidRPr="00C003B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– обогащение культурного слоя общеобразовательного учреждения,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50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 информационная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– передача педагогом ребенку максимального объема информации (из которого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proofErr w:type="gramStart"/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последний</w:t>
      </w:r>
      <w:proofErr w:type="gramEnd"/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берет столько, сколько хочет и может усвоить);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50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 </w:t>
      </w:r>
      <w:proofErr w:type="gramStart"/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коммуникативная</w:t>
      </w:r>
      <w:proofErr w:type="gramEnd"/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– это расширение возможностей, круга делового и дружеского общения ребенка со сверстниками и взрослыми в свободное время;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50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рекреационная</w:t>
      </w:r>
      <w:r w:rsidRPr="00C003B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– организация содержательного досуга как сферы восстановления психофизических сил ребенка;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50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proofErr w:type="spellStart"/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профориентационная</w:t>
      </w:r>
      <w:proofErr w:type="spellEnd"/>
      <w:r w:rsidRPr="00C003B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- формирование устойчивого интереса к социально значимым видам деятельности, содействие определения жизненных планов ребенка, включая </w:t>
      </w:r>
      <w:proofErr w:type="spellStart"/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предпрофессиальную</w:t>
      </w:r>
      <w:proofErr w:type="spellEnd"/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ориентацию.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50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proofErr w:type="gramStart"/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интеграционная</w:t>
      </w:r>
      <w:proofErr w:type="gramEnd"/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– создание единого образовательного пространства школы;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50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proofErr w:type="gramStart"/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компенсаторная</w:t>
      </w:r>
      <w:proofErr w:type="gramEnd"/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–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деятельности;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50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</w:rPr>
        <w:t>с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оциализации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– освоение ребенком социального опыта, приобретение им навыков воспроизводства социальных связей и личностных качеств, необходимых для жизни;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50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lastRenderedPageBreak/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самореализации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–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983615" w:rsidRPr="00B0240F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B024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4. Содержание дополнительного образования школы.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Программы дополнительного образования в школе имеют следующие направленности: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физкультурно-спортивная,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социально-педагогическая,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туристско-краеведческая,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художественно-эстетическая,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военно-патриотическая,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Pr="00C003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научно – </w:t>
      </w:r>
      <w:r w:rsidRPr="00C003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</w:t>
      </w:r>
      <w:r w:rsidRPr="00C003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ая.</w:t>
      </w:r>
      <w:r w:rsidRPr="00C003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983615" w:rsidRPr="00B0240F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B024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Физкультурно-спортивная направленность.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Целью физкультурно-спортивного направления является воспитание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 привитие навыков физической культуры учащихся и как следствие формирование здорового образа жизни у будущего выпускника, а также убеждение в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престижности занятий спортом, в возможности достичь успеха, ярко проявить себя на соревнованиях. Работа с учащимися предполагает решение следующих задач: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создание условий для развития физической активности учащихся с соблюдением гигиенических норм и правил,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формирование ответственного отношения к ведению честной игры, к победе и проигрышу,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организация межличностного взаимодействия учащихся на принципах успеха,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укрепление здоровья ребенка с помощью физкультуры и спорта,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оказание помощи в выработке воли и морально-психологических качеств, необходимых для того, чтобы стать успешным в жизни.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983615" w:rsidRPr="00B0240F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B024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Социально-педагогическая направленность.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Основная цель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социально-педагогического направления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 – формирование у подростков приемов и навыков, обеспечивающих эффективную социальную адаптацию.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Социально-педагогическая направленность способствует реализации личности в различных социальных кругах, социализации ребёнка в образовательном пространстве, адаптации личности в детском социуме. Приоритетными задачами направления  являются: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социальное и профессиональное самоопределение учащихся,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формирование гражданского самосознания,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-</w:t>
      </w:r>
      <w:r w:rsidRPr="00C003BE">
        <w:rPr>
          <w:rFonts w:ascii="Arial" w:eastAsia="Times New Roman" w:hAnsi="Arial" w:cs="Arial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формирование здоровых установок и навыков, снижающих вероятность приобщения школьников к употреблению табака, алкоголя и других ПАВ,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развитие мотивации личности к познанию и творчеству.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Программы социально-педагогической направленности обеспечивают общественное развитие человека во взаимодействии и общении с другими людьми, социально-культурной средой, осуществляют формирование у детей 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положительного социального опыта, освоение социальных ролей, учат успешно общаться с детьми разными по возрасту и уровню развития.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983615" w:rsidRPr="00983615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9836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Научно-познавательная направленность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003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Учебно-познавательное направление реализуется по принципу системности во взаимодействии базового и дополнительного образования. Классные кабинеты являются центрами образования и воспитания, на базе которых проходят не только урочные занятия, но и работа предметных кружков, факультативов, элективных курсов, индивидуальных занятий и т. д.</w:t>
      </w:r>
      <w:r w:rsidRPr="00C003B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br/>
      </w:r>
    </w:p>
    <w:p w:rsidR="00983615" w:rsidRPr="00B0240F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B024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Туристс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ко-краеведческая направленность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Целью туристско-краеведческого направления является воспитание гражданина России, знающего и любящего свой край, его традиции и культуру и желающего принять активное участие в его развитии. Работа с учащимися предполагает решение следующих задач: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развитие гражданских качеств, патриотического отношения к России и своему краю, пробуждение любви к Малой Родине,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формирование представлений о различных сторонах жизни своего края, города, района и его населения,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привлечение школьников к сохранению историко-культурного наследия через создание и работу школьного музея,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-распространение краеведческих знаний среди школьников через выступления с беседами, организацию тематических выставок.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8361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shd w:val="clear" w:color="auto" w:fill="FFFFFF"/>
        </w:rPr>
        <w:t xml:space="preserve">Художественно-эстетическая </w:t>
      </w:r>
      <w:r w:rsidRPr="0098361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shd w:val="clear" w:color="auto" w:fill="FFFFFF"/>
        </w:rPr>
        <w:t>направленность</w:t>
      </w:r>
      <w:r w:rsidRPr="00983615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br/>
      </w:r>
      <w:r w:rsidRPr="00983615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br/>
      </w:r>
      <w:r w:rsidRPr="00C003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Целью художественно-эстетического направления дополнительного образования является воспитание художественного вкуса и формирование у учащихся потребности в эстетическом саморазвитии. </w:t>
      </w:r>
      <w:r w:rsidRPr="00C003B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83615" w:rsidRPr="00B0240F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B024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Военн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о-патриотическая направленность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Военно-патриотическое направление ориентировано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на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развитие у  школьников гражданственности и патриотизма как важнейших духовно-нравственных и социальных ценностей,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на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формирование у них профессионально значимых качеств, умений и готовности к их активному проявлению в различных сферах жизни общества, верности конституционному и воинскому долгу, высокой ответственности и дисциплинированности,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на утверждение в сознании учащихся гражданских, патриотических, правовых и общечеловеческих ценностей, взглядов и убеждений, уважения к традиционным российским нормам морали и нравственности, к культурному и историческому прошлому России,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на воспитание гражданина, патриота, семьянина через изучение военного искусства, истории Отечества,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- на создание условий для духовно-нравственного воспитания, интеллектуального и физического развития учащихся,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на воспитание творческой, социально адаптированной личности через формирование навыков самоорганизации, самореализации, саморазвития в ходе организации различных форм жизнедеятельности коллективов.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Основные задачи направления: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укрепление здоровья и профессионального самоопределения,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популяризация истории России, российской армии, родного края,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 - изучение военно-прикладных видов спорта,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подготовка подрастающего поколения к воинской службе, защите Отечества,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формирование общей культуры воспитанников, гражданских и нравственных качеств.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 </w:t>
      </w:r>
    </w:p>
    <w:p w:rsidR="00983615" w:rsidRPr="00B0240F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B024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983615" w:rsidRPr="00B0240F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B024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5. Ожидаемые результаты: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Symbol" w:eastAsia="Times New Roman" w:hAnsi="Symbol" w:cs="Times New Roman"/>
          <w:color w:val="000000" w:themeColor="text1"/>
          <w:sz w:val="28"/>
          <w:szCs w:val="28"/>
        </w:rPr>
        <w:t>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создание в школе единой системы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дополнительного образования, которая 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будет способствовать свободному развитию личности каждого ученика;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Symbol" w:eastAsia="Times New Roman" w:hAnsi="Symbol" w:cs="Times New Roman"/>
          <w:color w:val="000000" w:themeColor="text1"/>
          <w:sz w:val="28"/>
          <w:szCs w:val="28"/>
        </w:rPr>
        <w:t>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расширение различных видов деятельности в системе дополнительного образования детей для наиболее полного удовлетворения интересов и потребностей, учащихся в объединениях по интересам;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увеличение числа учащихся, достигающих высоких результатов в определенных видах деятельности;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целенаправленная организация свободного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времени большинства учащихся школы;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создание условий для привлечения родителей к организации и проведению кружков, факультативов, секций;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внедрение в образовательный процесс современных методик обучения и воспитания.</w:t>
      </w:r>
    </w:p>
    <w:p w:rsidR="00983615" w:rsidRPr="00B0240F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B024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6. Система представления результатов воспитанников: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участие в соревнованиях, конкурсах, конференциях школьного, муниципального, регионального и федерального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уровня;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Symbol" w:eastAsia="Times New Roman" w:hAnsi="Symbol" w:cs="Times New Roman"/>
          <w:color w:val="000000" w:themeColor="text1"/>
          <w:sz w:val="28"/>
          <w:szCs w:val="28"/>
        </w:rPr>
        <w:t>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итоговые выставки творческих работ;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презентации итогов работы объединений;</w:t>
      </w:r>
    </w:p>
    <w:p w:rsidR="00983615" w:rsidRPr="00C003BE" w:rsidRDefault="00983615" w:rsidP="00983615">
      <w:pPr>
        <w:shd w:val="clear" w:color="auto" w:fill="FFFFFF" w:themeFill="background1"/>
        <w:spacing w:before="30" w:after="30" w:line="240" w:lineRule="auto"/>
        <w:ind w:left="1440" w:hanging="360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Garamond" w:eastAsia="Times New Roman" w:hAnsi="Garamond" w:cs="Times New Roman"/>
          <w:color w:val="000000" w:themeColor="text1"/>
          <w:sz w:val="28"/>
          <w:szCs w:val="28"/>
        </w:rPr>
        <w:t>–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</w:t>
      </w:r>
      <w:r w:rsidRPr="00C003BE">
        <w:rPr>
          <w:rFonts w:ascii="Times New Roman" w:eastAsia="Times New Roman" w:hAnsi="Times New Roman" w:cs="Times New Roman"/>
          <w:color w:val="000000" w:themeColor="text1"/>
          <w:sz w:val="14"/>
        </w:rPr>
        <w:t> 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создание агитационных газет, листовок;</w:t>
      </w:r>
    </w:p>
    <w:p w:rsidR="00983615" w:rsidRPr="00C003BE" w:rsidRDefault="00983615" w:rsidP="0098361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              - </w:t>
      </w:r>
      <w:r w:rsidRPr="00C003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выпуск сборников творческих работ учащихся.</w:t>
      </w:r>
    </w:p>
    <w:p w:rsidR="00983615" w:rsidRPr="00C003BE" w:rsidRDefault="00983615" w:rsidP="00983615">
      <w:pPr>
        <w:shd w:val="clear" w:color="auto" w:fill="FFFFFF" w:themeFill="background1"/>
        <w:rPr>
          <w:color w:val="000000" w:themeColor="text1"/>
        </w:rPr>
      </w:pPr>
    </w:p>
    <w:p w:rsidR="00C003BE" w:rsidRPr="00C003BE" w:rsidRDefault="00C003BE" w:rsidP="00C003BE">
      <w:pPr>
        <w:shd w:val="clear" w:color="auto" w:fill="FFFFFF" w:themeFill="background1"/>
        <w:rPr>
          <w:color w:val="000000" w:themeColor="text1"/>
          <w:sz w:val="28"/>
          <w:szCs w:val="28"/>
        </w:rPr>
      </w:pPr>
      <w:r w:rsidRPr="00C003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Таким образом, широкий спектр программ дополнительного образования помогает учащимся школы выбирать индивидуальный образовательный </w:t>
      </w:r>
      <w:r w:rsidRPr="00C003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маршрут, реализовывать свой интеллектуальный и творческий потенциал и, в конечном итоге, получать качественное образование.</w:t>
      </w:r>
    </w:p>
    <w:p w:rsidR="004224C0" w:rsidRPr="00C003BE" w:rsidRDefault="004224C0" w:rsidP="0098361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224C0" w:rsidRPr="00C003BE" w:rsidSect="004D0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644EA"/>
    <w:multiLevelType w:val="multilevel"/>
    <w:tmpl w:val="3202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99722B"/>
    <w:multiLevelType w:val="multilevel"/>
    <w:tmpl w:val="3B50F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2A2169"/>
    <w:multiLevelType w:val="multilevel"/>
    <w:tmpl w:val="F3C68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0B7FA0"/>
    <w:multiLevelType w:val="multilevel"/>
    <w:tmpl w:val="D3E23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5F2F0A"/>
    <w:multiLevelType w:val="multilevel"/>
    <w:tmpl w:val="A5D2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E176BD"/>
    <w:multiLevelType w:val="multilevel"/>
    <w:tmpl w:val="2B34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E70B27"/>
    <w:multiLevelType w:val="multilevel"/>
    <w:tmpl w:val="2CD0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420714"/>
    <w:multiLevelType w:val="multilevel"/>
    <w:tmpl w:val="706C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4C0"/>
    <w:rsid w:val="004224C0"/>
    <w:rsid w:val="004D047D"/>
    <w:rsid w:val="00712BF1"/>
    <w:rsid w:val="007302B3"/>
    <w:rsid w:val="00983615"/>
    <w:rsid w:val="00C0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24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224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24C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224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Emphasis"/>
    <w:basedOn w:val="a0"/>
    <w:uiPriority w:val="20"/>
    <w:qFormat/>
    <w:rsid w:val="004224C0"/>
    <w:rPr>
      <w:i/>
      <w:iCs/>
    </w:rPr>
  </w:style>
  <w:style w:type="character" w:customStyle="1" w:styleId="apple-converted-space">
    <w:name w:val="apple-converted-space"/>
    <w:basedOn w:val="a0"/>
    <w:rsid w:val="004224C0"/>
  </w:style>
  <w:style w:type="character" w:styleId="a6">
    <w:name w:val="Hyperlink"/>
    <w:basedOn w:val="a0"/>
    <w:uiPriority w:val="99"/>
    <w:semiHidden/>
    <w:unhideWhenUsed/>
    <w:rsid w:val="004224C0"/>
    <w:rPr>
      <w:color w:val="0000FF"/>
      <w:u w:val="single"/>
    </w:rPr>
  </w:style>
  <w:style w:type="paragraph" w:customStyle="1" w:styleId="11">
    <w:name w:val="стиль1"/>
    <w:basedOn w:val="a"/>
    <w:rsid w:val="00422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22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24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224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24C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224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Emphasis"/>
    <w:basedOn w:val="a0"/>
    <w:uiPriority w:val="20"/>
    <w:qFormat/>
    <w:rsid w:val="004224C0"/>
    <w:rPr>
      <w:i/>
      <w:iCs/>
    </w:rPr>
  </w:style>
  <w:style w:type="character" w:customStyle="1" w:styleId="apple-converted-space">
    <w:name w:val="apple-converted-space"/>
    <w:basedOn w:val="a0"/>
    <w:rsid w:val="004224C0"/>
  </w:style>
  <w:style w:type="character" w:styleId="a6">
    <w:name w:val="Hyperlink"/>
    <w:basedOn w:val="a0"/>
    <w:uiPriority w:val="99"/>
    <w:semiHidden/>
    <w:unhideWhenUsed/>
    <w:rsid w:val="004224C0"/>
    <w:rPr>
      <w:color w:val="0000FF"/>
      <w:u w:val="single"/>
    </w:rPr>
  </w:style>
  <w:style w:type="paragraph" w:customStyle="1" w:styleId="11">
    <w:name w:val="стиль1"/>
    <w:basedOn w:val="a"/>
    <w:rsid w:val="00422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22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0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DA47F-8F4F-40B9-84AB-17AF1350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2399</Words>
  <Characters>13679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dcterms:created xsi:type="dcterms:W3CDTF">2013-03-23T04:51:00Z</dcterms:created>
  <dcterms:modified xsi:type="dcterms:W3CDTF">2013-03-23T04:51:00Z</dcterms:modified>
</cp:coreProperties>
</file>